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5C23" w14:textId="5E219D11" w:rsidR="00F370C0" w:rsidRPr="00D866DE" w:rsidRDefault="00F370C0" w:rsidP="00F370C0">
      <w:pPr>
        <w:pStyle w:val="paragraph"/>
        <w:spacing w:before="0" w:beforeAutospacing="0" w:after="0" w:afterAutospacing="0"/>
        <w:textAlignment w:val="baseline"/>
        <w:rPr>
          <w:rFonts w:ascii="Segoe UI" w:hAnsi="Segoe UI" w:cs="Segoe UI"/>
          <w:color w:val="000000"/>
          <w:sz w:val="18"/>
          <w:szCs w:val="18"/>
        </w:rPr>
      </w:pPr>
      <w:r>
        <w:rPr>
          <w:rStyle w:val="wacimagecontainer"/>
          <w:rFonts w:ascii="Segoe UI" w:eastAsiaTheme="majorEastAsia" w:hAnsi="Segoe UI" w:cs="Segoe UI"/>
          <w:noProof/>
          <w:color w:val="000000"/>
          <w:sz w:val="18"/>
          <w:szCs w:val="18"/>
        </w:rPr>
        <w:drawing>
          <wp:inline distT="0" distB="0" distL="0" distR="0" wp14:anchorId="47F67406" wp14:editId="26EDB5EB">
            <wp:extent cx="1623060" cy="762000"/>
            <wp:effectExtent l="0" t="0" r="0" b="0"/>
            <wp:docPr id="5" name="Picture 4" descr="A logo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orange lett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3060" cy="762000"/>
                    </a:xfrm>
                    <a:prstGeom prst="rect">
                      <a:avLst/>
                    </a:prstGeom>
                    <a:noFill/>
                    <a:ln>
                      <a:noFill/>
                    </a:ln>
                  </pic:spPr>
                </pic:pic>
              </a:graphicData>
            </a:graphic>
          </wp:inline>
        </w:drawing>
      </w:r>
      <w:r w:rsidRPr="00F370C0">
        <w:rPr>
          <w:rStyle w:val="eop"/>
          <w:rFonts w:ascii="Arial" w:eastAsiaTheme="majorEastAsia" w:hAnsi="Arial" w:cs="Arial"/>
          <w:color w:val="000000"/>
        </w:rPr>
        <w:t> </w:t>
      </w:r>
    </w:p>
    <w:p w14:paraId="37A9E9EA" w14:textId="243C4B4E" w:rsidR="00F370C0" w:rsidRPr="00D866DE" w:rsidRDefault="00F370C0" w:rsidP="00F370C0">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Pr>
          <w:rFonts w:ascii="Segoe UI" w:hAnsi="Segoe UI" w:cs="Segoe UI"/>
          <w:color w:val="000000"/>
          <w:sz w:val="18"/>
          <w:szCs w:val="18"/>
        </w:rPr>
        <w:tab/>
      </w:r>
      <w:r w:rsidR="00D866DE">
        <w:rPr>
          <w:rFonts w:ascii="Segoe UI" w:hAnsi="Segoe UI" w:cs="Segoe UI"/>
          <w:color w:val="000000"/>
          <w:sz w:val="18"/>
          <w:szCs w:val="18"/>
        </w:rPr>
        <w:t xml:space="preserve">     </w:t>
      </w:r>
      <w:r>
        <w:rPr>
          <w:rStyle w:val="normaltextrun"/>
          <w:rFonts w:ascii="Arial" w:eastAsiaTheme="majorEastAsia" w:hAnsi="Arial" w:cs="Arial"/>
          <w:b/>
          <w:bCs/>
          <w:color w:val="000000"/>
        </w:rPr>
        <w:t>Complaint Procedure</w:t>
      </w:r>
    </w:p>
    <w:p w14:paraId="0C7F77A6" w14:textId="77777777" w:rsidR="00F370C0" w:rsidRPr="00D866DE" w:rsidRDefault="00F370C0" w:rsidP="00F370C0">
      <w:pPr>
        <w:pStyle w:val="paragraph"/>
        <w:spacing w:before="0" w:beforeAutospacing="0" w:after="0" w:afterAutospacing="0"/>
        <w:textAlignment w:val="baseline"/>
        <w:rPr>
          <w:rFonts w:ascii="Segoe UI" w:hAnsi="Segoe UI" w:cs="Segoe UI"/>
          <w:color w:val="000000"/>
          <w:sz w:val="18"/>
          <w:szCs w:val="18"/>
        </w:rPr>
      </w:pPr>
      <w:r>
        <w:rPr>
          <w:rStyle w:val="wacimagecontainer"/>
          <w:rFonts w:ascii="Segoe UI" w:eastAsiaTheme="majorEastAsia" w:hAnsi="Segoe UI" w:cs="Segoe UI"/>
          <w:noProof/>
          <w:color w:val="000000"/>
          <w:sz w:val="18"/>
          <w:szCs w:val="18"/>
        </w:rPr>
        <w:drawing>
          <wp:inline distT="0" distB="0" distL="0" distR="0" wp14:anchorId="795E093C" wp14:editId="279546F9">
            <wp:extent cx="6019800" cy="381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38100"/>
                    </a:xfrm>
                    <a:prstGeom prst="rect">
                      <a:avLst/>
                    </a:prstGeom>
                    <a:noFill/>
                    <a:ln>
                      <a:noFill/>
                    </a:ln>
                  </pic:spPr>
                </pic:pic>
              </a:graphicData>
            </a:graphic>
          </wp:inline>
        </w:drawing>
      </w:r>
      <w:r w:rsidRPr="00F370C0">
        <w:rPr>
          <w:rStyle w:val="eop"/>
          <w:rFonts w:ascii="Arial" w:eastAsiaTheme="majorEastAsia" w:hAnsi="Arial" w:cs="Arial"/>
          <w:color w:val="000000"/>
          <w:sz w:val="28"/>
          <w:szCs w:val="28"/>
        </w:rPr>
        <w:t> </w:t>
      </w:r>
    </w:p>
    <w:p w14:paraId="111DD348"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403F1892"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4F9E6158"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eastAsiaTheme="majorEastAsia" w:hAnsi="Arial" w:cs="Arial"/>
        </w:rPr>
        <w:t xml:space="preserve">The Complaint Procedure is established for the </w:t>
      </w:r>
      <w:proofErr w:type="gramStart"/>
      <w:r>
        <w:rPr>
          <w:rStyle w:val="normaltextrun"/>
          <w:rFonts w:ascii="Arial" w:eastAsiaTheme="majorEastAsia" w:hAnsi="Arial" w:cs="Arial"/>
        </w:rPr>
        <w:t>purpose</w:t>
      </w:r>
      <w:proofErr w:type="gramEnd"/>
      <w:r>
        <w:rPr>
          <w:rStyle w:val="normaltextrun"/>
          <w:rFonts w:ascii="Arial" w:eastAsiaTheme="majorEastAsia" w:hAnsi="Arial" w:cs="Arial"/>
        </w:rPr>
        <w:t xml:space="preserve"> </w:t>
      </w:r>
      <w:proofErr w:type="gramStart"/>
      <w:r>
        <w:rPr>
          <w:rStyle w:val="normaltextrun"/>
          <w:rFonts w:ascii="Arial" w:eastAsiaTheme="majorEastAsia" w:hAnsi="Arial" w:cs="Arial"/>
        </w:rPr>
        <w:t>that</w:t>
      </w:r>
      <w:proofErr w:type="gramEnd"/>
      <w:r>
        <w:rPr>
          <w:rStyle w:val="normaltextrun"/>
          <w:rFonts w:ascii="Arial" w:eastAsiaTheme="majorEastAsia" w:hAnsi="Arial" w:cs="Arial"/>
        </w:rPr>
        <w:t xml:space="preserve"> any person, organization, or individual who wishes to file a complaint against CEM College may do so. </w:t>
      </w:r>
      <w:proofErr w:type="gramStart"/>
      <w:r>
        <w:rPr>
          <w:rStyle w:val="normaltextrun"/>
          <w:rFonts w:ascii="Arial" w:eastAsiaTheme="majorEastAsia" w:hAnsi="Arial" w:cs="Arial"/>
        </w:rPr>
        <w:t>In the event that</w:t>
      </w:r>
      <w:proofErr w:type="gramEnd"/>
      <w:r>
        <w:rPr>
          <w:rStyle w:val="normaltextrun"/>
          <w:rFonts w:ascii="Arial" w:eastAsiaTheme="majorEastAsia" w:hAnsi="Arial" w:cs="Arial"/>
        </w:rPr>
        <w:t xml:space="preserve"> it is a student, it is essential that he/she </w:t>
      </w:r>
      <w:proofErr w:type="gramStart"/>
      <w:r>
        <w:rPr>
          <w:rStyle w:val="normaltextrun"/>
          <w:rFonts w:ascii="Arial" w:eastAsiaTheme="majorEastAsia" w:hAnsi="Arial" w:cs="Arial"/>
        </w:rPr>
        <w:t>complies</w:t>
      </w:r>
      <w:proofErr w:type="gramEnd"/>
      <w:r>
        <w:rPr>
          <w:rStyle w:val="normaltextrun"/>
          <w:rFonts w:ascii="Arial" w:eastAsiaTheme="majorEastAsia" w:hAnsi="Arial" w:cs="Arial"/>
        </w:rPr>
        <w:t xml:space="preserve"> with the procedure stipulated in the General Student Regulations, and that he/she exhausts all available resources to resolve his/her complaint at the institutional level.</w:t>
      </w:r>
    </w:p>
    <w:p w14:paraId="0A0951AD"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228F121F"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eastAsiaTheme="majorEastAsia" w:hAnsi="Arial" w:cs="Arial"/>
        </w:rPr>
        <w:t>The student may file a complaint with the office of the Director of the campus, as appropriate.</w:t>
      </w:r>
    </w:p>
    <w:p w14:paraId="65B6F28C" w14:textId="77777777" w:rsidR="00F370C0" w:rsidRPr="00D866DE" w:rsidRDefault="00F370C0" w:rsidP="00F370C0">
      <w:pPr>
        <w:pStyle w:val="paragraph"/>
        <w:spacing w:before="0" w:beforeAutospacing="0" w:after="0" w:afterAutospacing="0"/>
        <w:ind w:firstLine="72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3683C30C"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eastAsiaTheme="majorEastAsia" w:hAnsi="Arial" w:cs="Arial"/>
        </w:rPr>
        <w:t>If the student is dissatisfied with the processing of their complaint by the Institution, they may contact the Accrediting Agency. For these purposes, the notice required by the accrediting agency for these purposes is reproduced.</w:t>
      </w:r>
    </w:p>
    <w:p w14:paraId="77DE6332"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29906C14"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248EF8EF"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eastAsiaTheme="majorEastAsia" w:hAnsi="Arial" w:cs="Arial"/>
          <w:b/>
          <w:bCs/>
        </w:rPr>
        <w:t>Student Complaints</w:t>
      </w:r>
    </w:p>
    <w:p w14:paraId="1BF0AF1C"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7B7A872E" w14:textId="77777777" w:rsidR="00F370C0"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eastAsiaTheme="majorEastAsia" w:hAnsi="Arial" w:cs="Arial"/>
        </w:rPr>
        <w:t>Schools accredited by the Accrediting Commission of Career Schools and Colleges (ACCSC) must have a procedure and operational plan for dealing with their students' grievances. If the student believes that the school has not adequately addressed their grievance or complaint, they may consider contacting the Accrediting Commission. To be considered by the Commission, complaints must be submitted in writing, with the complainant authorizing the Commission to send a copy of the complaint to the school for response. The Commission shall keep the complainant informed of the status of his complaint, as well as of the Commission's final decision. Please address your complaint to:</w:t>
      </w:r>
    </w:p>
    <w:p w14:paraId="26A0F0E4" w14:textId="77777777" w:rsidR="00F370C0"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eastAsiaTheme="majorEastAsia" w:hAnsi="Arial" w:cs="Arial"/>
        </w:rPr>
        <w:t> </w:t>
      </w:r>
    </w:p>
    <w:p w14:paraId="07461401" w14:textId="77777777" w:rsidR="00F370C0" w:rsidRDefault="00F370C0" w:rsidP="00F370C0">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rPr>
        <w:t>Accrediting Commission of Career Schools and Colleges (ACCSC)</w:t>
      </w:r>
    </w:p>
    <w:p w14:paraId="267A0E2E" w14:textId="77777777" w:rsidR="00F370C0" w:rsidRDefault="00F370C0" w:rsidP="00F370C0">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rPr>
        <w:t>2101 Wilson Boulevard, Suite 302</w:t>
      </w:r>
    </w:p>
    <w:p w14:paraId="337ECDCF" w14:textId="77777777" w:rsidR="00F370C0" w:rsidRDefault="00F370C0" w:rsidP="00F370C0">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rPr>
        <w:t>Arlington, Virginia 22201</w:t>
      </w:r>
    </w:p>
    <w:p w14:paraId="22AA4289" w14:textId="77777777" w:rsidR="00F370C0" w:rsidRPr="00D866DE" w:rsidRDefault="00F370C0" w:rsidP="00F370C0">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rPr>
        <w:t>Phone: (703) 247-4212; Fax (703) 247-4533</w:t>
      </w:r>
    </w:p>
    <w:p w14:paraId="78C74E6B" w14:textId="77777777" w:rsidR="00F370C0" w:rsidRPr="00D866DE" w:rsidRDefault="00F370C0" w:rsidP="00F370C0">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rPr>
        <w:t>www.accsc.org (web)</w:t>
      </w:r>
    </w:p>
    <w:p w14:paraId="1118581C" w14:textId="77777777" w:rsidR="00F370C0" w:rsidRPr="00D866DE" w:rsidRDefault="00F370C0" w:rsidP="00F370C0">
      <w:pPr>
        <w:pStyle w:val="paragraph"/>
        <w:spacing w:before="0" w:beforeAutospacing="0" w:after="0" w:afterAutospacing="0"/>
        <w:jc w:val="center"/>
        <w:textAlignment w:val="baseline"/>
        <w:rPr>
          <w:rFonts w:ascii="Segoe UI" w:hAnsi="Segoe UI" w:cs="Segoe UI"/>
          <w:color w:val="000000"/>
          <w:sz w:val="18"/>
          <w:szCs w:val="18"/>
        </w:rPr>
      </w:pPr>
      <w:r w:rsidRPr="00F370C0">
        <w:rPr>
          <w:rStyle w:val="eop"/>
          <w:rFonts w:ascii="Arial" w:eastAsiaTheme="majorEastAsia" w:hAnsi="Arial" w:cs="Arial"/>
        </w:rPr>
        <w:t> </w:t>
      </w:r>
    </w:p>
    <w:p w14:paraId="6DF8D9C0"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7EC681B3"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eastAsiaTheme="majorEastAsia" w:hAnsi="Arial" w:cs="Arial"/>
        </w:rPr>
        <w:t>Schools licensed by the Board of Postsecondary Institutions must have a procedure and operational plan for dealing with their students' grievances. If the student exhausts all administrative procedures and still understands that the</w:t>
      </w:r>
    </w:p>
    <w:p w14:paraId="206AA00C"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358AB51E"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255301B0"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lastRenderedPageBreak/>
        <w:t> </w:t>
      </w:r>
    </w:p>
    <w:p w14:paraId="7C7482D8"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1CCC845E"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6CFED333"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06F94F8E"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256DB029"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eastAsiaTheme="majorEastAsia" w:hAnsi="Arial" w:cs="Arial"/>
        </w:rPr>
        <w:t>If an institution has not adequately addressed your grievance or complaints, you may consider contacting the Office of Educational Records and Licensing.</w:t>
      </w:r>
    </w:p>
    <w:p w14:paraId="7C0BE9DC"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eastAsiaTheme="majorEastAsia" w:hAnsi="Arial" w:cs="Arial"/>
        </w:rPr>
        <w:t>Please address your complaint to:</w:t>
      </w:r>
    </w:p>
    <w:p w14:paraId="70179C5F" w14:textId="77777777" w:rsidR="00F370C0" w:rsidRPr="00D866DE" w:rsidRDefault="00F370C0" w:rsidP="00F370C0">
      <w:pPr>
        <w:pStyle w:val="paragraph"/>
        <w:spacing w:before="0" w:beforeAutospacing="0" w:after="0" w:afterAutospacing="0"/>
        <w:textAlignment w:val="baseline"/>
        <w:rPr>
          <w:rFonts w:ascii="Segoe UI" w:hAnsi="Segoe UI" w:cs="Segoe UI"/>
          <w:color w:val="000000"/>
          <w:sz w:val="18"/>
          <w:szCs w:val="18"/>
        </w:rPr>
      </w:pPr>
      <w:r w:rsidRPr="00F370C0">
        <w:rPr>
          <w:rStyle w:val="eop"/>
          <w:rFonts w:ascii="Arial" w:eastAsiaTheme="majorEastAsia" w:hAnsi="Arial" w:cs="Arial"/>
        </w:rPr>
        <w:t> </w:t>
      </w:r>
    </w:p>
    <w:p w14:paraId="54D6E7AA" w14:textId="77777777" w:rsidR="00F370C0" w:rsidRPr="00D866DE" w:rsidRDefault="00F370C0" w:rsidP="00F370C0">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rPr>
        <w:t>Government of Puerto Rico</w:t>
      </w:r>
    </w:p>
    <w:p w14:paraId="53824809" w14:textId="77777777" w:rsidR="00F370C0" w:rsidRPr="00D866DE" w:rsidRDefault="00F370C0" w:rsidP="00F370C0">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rPr>
        <w:t>Office of Educational Institutions Records and Licensing</w:t>
      </w:r>
    </w:p>
    <w:p w14:paraId="481274F5" w14:textId="77777777" w:rsidR="00F370C0" w:rsidRPr="00F370C0" w:rsidRDefault="00F370C0" w:rsidP="00F370C0">
      <w:pPr>
        <w:pStyle w:val="paragraph"/>
        <w:spacing w:before="0" w:beforeAutospacing="0" w:after="0" w:afterAutospacing="0"/>
        <w:jc w:val="center"/>
        <w:textAlignment w:val="baseline"/>
        <w:rPr>
          <w:rFonts w:ascii="Segoe UI" w:hAnsi="Segoe UI" w:cs="Segoe UI"/>
          <w:color w:val="000000"/>
          <w:sz w:val="18"/>
          <w:szCs w:val="18"/>
          <w:lang w:val="es-PR"/>
        </w:rPr>
      </w:pPr>
      <w:r w:rsidRPr="00D866DE">
        <w:rPr>
          <w:rStyle w:val="normaltextrun"/>
          <w:rFonts w:ascii="Arial" w:eastAsiaTheme="majorEastAsia" w:hAnsi="Arial" w:cs="Arial"/>
          <w:lang w:val="es-PR"/>
        </w:rPr>
        <w:t>PO Box 9023271, San Juan, PR  00902-3271</w:t>
      </w:r>
    </w:p>
    <w:p w14:paraId="071DC63B" w14:textId="77777777" w:rsidR="00F370C0" w:rsidRPr="00D866DE" w:rsidRDefault="00F370C0" w:rsidP="00F370C0">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rPr>
        <w:t>(787) 722-2121</w:t>
      </w:r>
    </w:p>
    <w:p w14:paraId="1C4A7624" w14:textId="77777777" w:rsidR="00F370C0" w:rsidRPr="00D866DE" w:rsidRDefault="00F370C0" w:rsidP="00F370C0">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rPr>
        <w:t>www.ce.pr.gov</w:t>
      </w:r>
    </w:p>
    <w:p w14:paraId="6FA2F919"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5A3B32DC"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eastAsiaTheme="majorEastAsia" w:hAnsi="Arial" w:cs="Arial"/>
        </w:rPr>
        <w:t>This Procedure will be part of the institutional norms and rules, which are disseminated through printed and electronic media. Its validity will be immediate after its approval and replaces any other that is prior to it.</w:t>
      </w:r>
    </w:p>
    <w:p w14:paraId="2C1B08A6"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2427A345" w14:textId="77777777" w:rsidR="00F370C0" w:rsidRPr="00D866DE" w:rsidRDefault="00F370C0" w:rsidP="00F370C0">
      <w:pPr>
        <w:pStyle w:val="paragraph"/>
        <w:spacing w:before="0" w:beforeAutospacing="0" w:after="0" w:afterAutospacing="0"/>
        <w:jc w:val="both"/>
        <w:textAlignment w:val="baseline"/>
        <w:rPr>
          <w:rFonts w:ascii="Segoe UI" w:hAnsi="Segoe UI" w:cs="Segoe UI"/>
          <w:color w:val="000000"/>
          <w:sz w:val="18"/>
          <w:szCs w:val="18"/>
        </w:rPr>
      </w:pPr>
      <w:r w:rsidRPr="00F370C0">
        <w:rPr>
          <w:rStyle w:val="eop"/>
          <w:rFonts w:ascii="Arial" w:eastAsiaTheme="majorEastAsia" w:hAnsi="Arial" w:cs="Arial"/>
        </w:rPr>
        <w:t> </w:t>
      </w:r>
    </w:p>
    <w:p w14:paraId="1FAF552D" w14:textId="77777777" w:rsidR="00F370C0" w:rsidRPr="00F370C0" w:rsidRDefault="00F370C0" w:rsidP="00F370C0">
      <w:pPr>
        <w:pStyle w:val="paragraph"/>
        <w:spacing w:before="0" w:beforeAutospacing="0" w:after="0" w:afterAutospacing="0"/>
        <w:jc w:val="both"/>
        <w:textAlignment w:val="baseline"/>
        <w:rPr>
          <w:rFonts w:ascii="Segoe UI" w:hAnsi="Segoe UI" w:cs="Segoe UI"/>
          <w:color w:val="000000"/>
          <w:sz w:val="18"/>
          <w:szCs w:val="18"/>
          <w:lang w:val="es-PR"/>
        </w:rPr>
      </w:pPr>
      <w:r w:rsidRPr="00D866DE">
        <w:rPr>
          <w:rStyle w:val="normaltextrun"/>
          <w:rFonts w:ascii="Arial" w:eastAsiaTheme="majorEastAsia" w:hAnsi="Arial" w:cs="Arial"/>
          <w:lang w:val="es-PR"/>
        </w:rPr>
        <w:t xml:space="preserve">In San Juan, Puerto Rico, </w:t>
      </w:r>
      <w:proofErr w:type="spellStart"/>
      <w:r w:rsidRPr="00D866DE">
        <w:rPr>
          <w:rStyle w:val="normaltextrun"/>
          <w:rFonts w:ascii="Arial" w:eastAsiaTheme="majorEastAsia" w:hAnsi="Arial" w:cs="Arial"/>
          <w:lang w:val="es-PR"/>
        </w:rPr>
        <w:t>today</w:t>
      </w:r>
      <w:proofErr w:type="spellEnd"/>
      <w:r w:rsidRPr="00D866DE">
        <w:rPr>
          <w:rStyle w:val="normaltextrun"/>
          <w:rFonts w:ascii="Arial" w:eastAsiaTheme="majorEastAsia" w:hAnsi="Arial" w:cs="Arial"/>
          <w:lang w:val="es-PR"/>
        </w:rPr>
        <w:t>, April 28, 2024.</w:t>
      </w:r>
    </w:p>
    <w:p w14:paraId="24636149" w14:textId="77777777" w:rsidR="00F370C0" w:rsidRPr="00F370C0" w:rsidRDefault="00F370C0" w:rsidP="00F370C0">
      <w:pPr>
        <w:pStyle w:val="paragraph"/>
        <w:spacing w:before="0" w:beforeAutospacing="0" w:after="0" w:afterAutospacing="0"/>
        <w:jc w:val="both"/>
        <w:textAlignment w:val="baseline"/>
        <w:rPr>
          <w:rFonts w:ascii="Segoe UI" w:hAnsi="Segoe UI" w:cs="Segoe UI"/>
          <w:color w:val="000000"/>
          <w:sz w:val="18"/>
          <w:szCs w:val="18"/>
          <w:lang w:val="es-PR"/>
        </w:rPr>
      </w:pPr>
      <w:r w:rsidRPr="00D866DE">
        <w:rPr>
          <w:rStyle w:val="eop"/>
          <w:rFonts w:ascii="Arial" w:eastAsiaTheme="majorEastAsia" w:hAnsi="Arial" w:cs="Arial"/>
          <w:lang w:val="es-PR"/>
        </w:rPr>
        <w:t> </w:t>
      </w:r>
    </w:p>
    <w:p w14:paraId="1398015E" w14:textId="77777777" w:rsidR="00F370C0" w:rsidRPr="00F370C0" w:rsidRDefault="00F370C0" w:rsidP="00F370C0">
      <w:pPr>
        <w:pStyle w:val="paragraph"/>
        <w:spacing w:before="0" w:beforeAutospacing="0" w:after="0" w:afterAutospacing="0"/>
        <w:jc w:val="both"/>
        <w:textAlignment w:val="baseline"/>
        <w:rPr>
          <w:rFonts w:ascii="Segoe UI" w:hAnsi="Segoe UI" w:cs="Segoe UI"/>
          <w:color w:val="000000"/>
          <w:sz w:val="18"/>
          <w:szCs w:val="18"/>
          <w:lang w:val="es-PR"/>
        </w:rPr>
      </w:pPr>
      <w:r w:rsidRPr="00D866DE">
        <w:rPr>
          <w:rStyle w:val="eop"/>
          <w:rFonts w:ascii="Arial" w:eastAsiaTheme="majorEastAsia" w:hAnsi="Arial" w:cs="Arial"/>
          <w:lang w:val="es-PR"/>
        </w:rPr>
        <w:t> </w:t>
      </w:r>
    </w:p>
    <w:p w14:paraId="49793071" w14:textId="77777777" w:rsidR="00F370C0" w:rsidRPr="00F370C0" w:rsidRDefault="00F370C0" w:rsidP="00F370C0">
      <w:pPr>
        <w:pStyle w:val="paragraph"/>
        <w:spacing w:before="0" w:beforeAutospacing="0" w:after="0" w:afterAutospacing="0"/>
        <w:jc w:val="both"/>
        <w:textAlignment w:val="baseline"/>
        <w:rPr>
          <w:rFonts w:ascii="Segoe UI" w:hAnsi="Segoe UI" w:cs="Segoe UI"/>
          <w:color w:val="000000"/>
          <w:sz w:val="18"/>
          <w:szCs w:val="18"/>
          <w:lang w:val="es-PR"/>
        </w:rPr>
      </w:pPr>
      <w:r w:rsidRPr="00D866DE">
        <w:rPr>
          <w:rStyle w:val="eop"/>
          <w:rFonts w:ascii="Arial" w:eastAsiaTheme="majorEastAsia" w:hAnsi="Arial" w:cs="Arial"/>
          <w:lang w:val="es-PR"/>
        </w:rPr>
        <w:t> </w:t>
      </w:r>
    </w:p>
    <w:p w14:paraId="494428DB" w14:textId="77777777" w:rsidR="00F370C0" w:rsidRPr="00F370C0" w:rsidRDefault="00F370C0" w:rsidP="00F370C0">
      <w:pPr>
        <w:pStyle w:val="paragraph"/>
        <w:spacing w:before="0" w:beforeAutospacing="0" w:after="0" w:afterAutospacing="0"/>
        <w:jc w:val="both"/>
        <w:textAlignment w:val="baseline"/>
        <w:rPr>
          <w:rFonts w:ascii="Segoe UI" w:hAnsi="Segoe UI" w:cs="Segoe UI"/>
          <w:color w:val="000000"/>
          <w:sz w:val="18"/>
          <w:szCs w:val="18"/>
          <w:lang w:val="es-PR"/>
        </w:rPr>
      </w:pPr>
      <w:r w:rsidRPr="00D866DE">
        <w:rPr>
          <w:rStyle w:val="eop"/>
          <w:rFonts w:ascii="Arial" w:eastAsiaTheme="majorEastAsia" w:hAnsi="Arial" w:cs="Arial"/>
          <w:lang w:val="es-PR"/>
        </w:rPr>
        <w:t> </w:t>
      </w:r>
    </w:p>
    <w:p w14:paraId="56E0302D" w14:textId="4E5B3DB0" w:rsidR="00F370C0" w:rsidRPr="00F370C0" w:rsidRDefault="00F370C0" w:rsidP="00F370C0">
      <w:pPr>
        <w:pStyle w:val="paragraph"/>
        <w:spacing w:before="0" w:beforeAutospacing="0" w:after="0" w:afterAutospacing="0"/>
        <w:jc w:val="both"/>
        <w:textAlignment w:val="baseline"/>
        <w:rPr>
          <w:rFonts w:ascii="Segoe UI" w:hAnsi="Segoe UI" w:cs="Segoe UI"/>
          <w:color w:val="000000"/>
          <w:sz w:val="18"/>
          <w:szCs w:val="18"/>
          <w:lang w:val="es-PR"/>
        </w:rPr>
      </w:pPr>
      <w:r w:rsidRPr="00D866DE">
        <w:rPr>
          <w:rStyle w:val="eop"/>
          <w:rFonts w:ascii="Arial" w:eastAsiaTheme="majorEastAsia" w:hAnsi="Arial" w:cs="Arial"/>
          <w:lang w:val="es-PR"/>
        </w:rPr>
        <w:t> </w:t>
      </w:r>
      <w:r w:rsidR="00D866DE">
        <w:rPr>
          <w:rFonts w:ascii="Freestyle Script" w:hAnsi="Freestyle Script" w:cs="Arial"/>
          <w:sz w:val="40"/>
          <w:szCs w:val="40"/>
        </w:rPr>
        <w:t>María Angélica Cabrera Vizcarrondo</w:t>
      </w:r>
    </w:p>
    <w:p w14:paraId="71A50749" w14:textId="2B213AE9" w:rsidR="00F370C0" w:rsidRPr="00F370C0" w:rsidRDefault="00F370C0" w:rsidP="00F370C0">
      <w:pPr>
        <w:pStyle w:val="paragraph"/>
        <w:spacing w:before="0" w:beforeAutospacing="0" w:after="0" w:afterAutospacing="0"/>
        <w:jc w:val="both"/>
        <w:textAlignment w:val="baseline"/>
        <w:rPr>
          <w:rFonts w:ascii="Segoe UI" w:hAnsi="Segoe UI" w:cs="Segoe UI"/>
          <w:color w:val="000000"/>
          <w:sz w:val="18"/>
          <w:szCs w:val="18"/>
          <w:lang w:val="es-PR"/>
        </w:rPr>
      </w:pPr>
      <w:r w:rsidRPr="00D866DE">
        <w:rPr>
          <w:rStyle w:val="normaltextrun"/>
          <w:rFonts w:ascii="Arial" w:eastAsiaTheme="majorEastAsia" w:hAnsi="Arial" w:cs="Arial"/>
          <w:lang w:val="es-PR"/>
        </w:rPr>
        <w:t>_____________________________</w:t>
      </w:r>
      <w:r w:rsidRPr="00D866DE">
        <w:rPr>
          <w:rStyle w:val="eop"/>
          <w:rFonts w:ascii="Arial" w:eastAsiaTheme="majorEastAsia" w:hAnsi="Arial" w:cs="Arial"/>
          <w:lang w:val="es-PR"/>
        </w:rPr>
        <w:t>________</w:t>
      </w:r>
    </w:p>
    <w:p w14:paraId="63156CA9" w14:textId="77777777" w:rsidR="00F370C0" w:rsidRPr="00F370C0" w:rsidRDefault="00F370C0" w:rsidP="00F370C0">
      <w:pPr>
        <w:pStyle w:val="paragraph"/>
        <w:spacing w:before="0" w:beforeAutospacing="0" w:after="0" w:afterAutospacing="0"/>
        <w:jc w:val="both"/>
        <w:textAlignment w:val="baseline"/>
        <w:rPr>
          <w:rFonts w:ascii="Segoe UI" w:hAnsi="Segoe UI" w:cs="Segoe UI"/>
          <w:color w:val="000000"/>
          <w:sz w:val="18"/>
          <w:szCs w:val="18"/>
          <w:lang w:val="es-PR"/>
        </w:rPr>
      </w:pPr>
      <w:r w:rsidRPr="00D866DE">
        <w:rPr>
          <w:rStyle w:val="normaltextrun"/>
          <w:rFonts w:ascii="Arial" w:eastAsiaTheme="majorEastAsia" w:hAnsi="Arial" w:cs="Arial"/>
          <w:lang w:val="es-PR"/>
        </w:rPr>
        <w:t xml:space="preserve">María Angélica Cabrera, </w:t>
      </w:r>
      <w:proofErr w:type="spellStart"/>
      <w:r w:rsidRPr="00D866DE">
        <w:rPr>
          <w:rStyle w:val="normaltextrun"/>
          <w:rFonts w:ascii="Arial" w:eastAsiaTheme="majorEastAsia" w:hAnsi="Arial" w:cs="Arial"/>
          <w:lang w:val="es-PR"/>
        </w:rPr>
        <w:t>Institutional</w:t>
      </w:r>
      <w:proofErr w:type="spellEnd"/>
      <w:r w:rsidRPr="00D866DE">
        <w:rPr>
          <w:rStyle w:val="normaltextrun"/>
          <w:rFonts w:ascii="Arial" w:eastAsiaTheme="majorEastAsia" w:hAnsi="Arial" w:cs="Arial"/>
          <w:lang w:val="es-PR"/>
        </w:rPr>
        <w:t xml:space="preserve"> </w:t>
      </w:r>
      <w:proofErr w:type="gramStart"/>
      <w:r w:rsidRPr="00D866DE">
        <w:rPr>
          <w:rStyle w:val="normaltextrun"/>
          <w:rFonts w:ascii="Arial" w:eastAsiaTheme="majorEastAsia" w:hAnsi="Arial" w:cs="Arial"/>
          <w:lang w:val="es-PR"/>
        </w:rPr>
        <w:t>Director</w:t>
      </w:r>
      <w:proofErr w:type="gramEnd"/>
    </w:p>
    <w:p w14:paraId="332D105C" w14:textId="6B274F7F" w:rsidR="007B0403" w:rsidRPr="00F370C0" w:rsidRDefault="007B0403">
      <w:pPr>
        <w:rPr>
          <w:lang w:val="es-PR"/>
        </w:rPr>
      </w:pPr>
    </w:p>
    <w:sectPr w:rsidR="007B0403" w:rsidRPr="00F37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C0"/>
    <w:rsid w:val="0003649F"/>
    <w:rsid w:val="005E074E"/>
    <w:rsid w:val="007B0403"/>
    <w:rsid w:val="00897C31"/>
    <w:rsid w:val="00CC231B"/>
    <w:rsid w:val="00D866DE"/>
    <w:rsid w:val="00F3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28F2"/>
  <w15:chartTrackingRefBased/>
  <w15:docId w15:val="{8B57C4C9-D288-4010-9173-07DBA0C4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0C0"/>
    <w:rPr>
      <w:rFonts w:eastAsiaTheme="majorEastAsia" w:cstheme="majorBidi"/>
      <w:color w:val="272727" w:themeColor="text1" w:themeTint="D8"/>
    </w:rPr>
  </w:style>
  <w:style w:type="paragraph" w:styleId="Title">
    <w:name w:val="Title"/>
    <w:basedOn w:val="Normal"/>
    <w:next w:val="Normal"/>
    <w:link w:val="TitleChar"/>
    <w:uiPriority w:val="10"/>
    <w:qFormat/>
    <w:rsid w:val="00F37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0C0"/>
    <w:pPr>
      <w:spacing w:before="160"/>
      <w:jc w:val="center"/>
    </w:pPr>
    <w:rPr>
      <w:i/>
      <w:iCs/>
      <w:color w:val="404040" w:themeColor="text1" w:themeTint="BF"/>
    </w:rPr>
  </w:style>
  <w:style w:type="character" w:customStyle="1" w:styleId="QuoteChar">
    <w:name w:val="Quote Char"/>
    <w:basedOn w:val="DefaultParagraphFont"/>
    <w:link w:val="Quote"/>
    <w:uiPriority w:val="29"/>
    <w:rsid w:val="00F370C0"/>
    <w:rPr>
      <w:i/>
      <w:iCs/>
      <w:color w:val="404040" w:themeColor="text1" w:themeTint="BF"/>
    </w:rPr>
  </w:style>
  <w:style w:type="paragraph" w:styleId="ListParagraph">
    <w:name w:val="List Paragraph"/>
    <w:basedOn w:val="Normal"/>
    <w:uiPriority w:val="34"/>
    <w:qFormat/>
    <w:rsid w:val="00F370C0"/>
    <w:pPr>
      <w:ind w:left="720"/>
      <w:contextualSpacing/>
    </w:pPr>
  </w:style>
  <w:style w:type="character" w:styleId="IntenseEmphasis">
    <w:name w:val="Intense Emphasis"/>
    <w:basedOn w:val="DefaultParagraphFont"/>
    <w:uiPriority w:val="21"/>
    <w:qFormat/>
    <w:rsid w:val="00F370C0"/>
    <w:rPr>
      <w:i/>
      <w:iCs/>
      <w:color w:val="0F4761" w:themeColor="accent1" w:themeShade="BF"/>
    </w:rPr>
  </w:style>
  <w:style w:type="paragraph" w:styleId="IntenseQuote">
    <w:name w:val="Intense Quote"/>
    <w:basedOn w:val="Normal"/>
    <w:next w:val="Normal"/>
    <w:link w:val="IntenseQuoteChar"/>
    <w:uiPriority w:val="30"/>
    <w:qFormat/>
    <w:rsid w:val="00F37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0C0"/>
    <w:rPr>
      <w:i/>
      <w:iCs/>
      <w:color w:val="0F4761" w:themeColor="accent1" w:themeShade="BF"/>
    </w:rPr>
  </w:style>
  <w:style w:type="character" w:styleId="IntenseReference">
    <w:name w:val="Intense Reference"/>
    <w:basedOn w:val="DefaultParagraphFont"/>
    <w:uiPriority w:val="32"/>
    <w:qFormat/>
    <w:rsid w:val="00F370C0"/>
    <w:rPr>
      <w:b/>
      <w:bCs/>
      <w:smallCaps/>
      <w:color w:val="0F4761" w:themeColor="accent1" w:themeShade="BF"/>
      <w:spacing w:val="5"/>
    </w:rPr>
  </w:style>
  <w:style w:type="paragraph" w:customStyle="1" w:styleId="paragraph">
    <w:name w:val="paragraph"/>
    <w:basedOn w:val="Normal"/>
    <w:rsid w:val="00F370C0"/>
    <w:pPr>
      <w:spacing w:before="100" w:beforeAutospacing="1" w:after="100" w:afterAutospacing="1" w:line="240" w:lineRule="auto"/>
    </w:pPr>
    <w:rPr>
      <w:rFonts w:ascii="Times New Roman" w:eastAsia="Times New Roman" w:hAnsi="Times New Roman" w:cs="Times New Roman"/>
      <w:kern w:val="0"/>
    </w:rPr>
  </w:style>
  <w:style w:type="character" w:customStyle="1" w:styleId="wacimagecontainer">
    <w:name w:val="wacimagecontainer"/>
    <w:basedOn w:val="DefaultParagraphFont"/>
    <w:rsid w:val="00F370C0"/>
  </w:style>
  <w:style w:type="character" w:customStyle="1" w:styleId="normaltextrun">
    <w:name w:val="normaltextrun"/>
    <w:basedOn w:val="DefaultParagraphFont"/>
    <w:rsid w:val="00F370C0"/>
  </w:style>
  <w:style w:type="character" w:customStyle="1" w:styleId="eop">
    <w:name w:val="eop"/>
    <w:basedOn w:val="DefaultParagraphFont"/>
    <w:rsid w:val="00F370C0"/>
  </w:style>
  <w:style w:type="character" w:styleId="PlaceholderText">
    <w:name w:val="Placeholder Text"/>
    <w:basedOn w:val="DefaultParagraphFont"/>
    <w:uiPriority w:val="99"/>
    <w:semiHidden/>
    <w:rsid w:val="00D866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382</Words>
  <Characters>2289</Characters>
  <Application>Microsoft Office Word</Application>
  <DocSecurity>0</DocSecurity>
  <Lines>67</Lines>
  <Paragraphs>38</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acevedo</dc:creator>
  <cp:keywords/>
  <dc:description/>
  <cp:lastModifiedBy>janice acevedo</cp:lastModifiedBy>
  <cp:revision>1</cp:revision>
  <dcterms:created xsi:type="dcterms:W3CDTF">2025-10-17T16:01:00Z</dcterms:created>
  <dcterms:modified xsi:type="dcterms:W3CDTF">2025-10-17T16:08:00Z</dcterms:modified>
</cp:coreProperties>
</file>